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74" w:rsidRDefault="0090248E">
      <w:r>
        <w:rPr>
          <w:noProof/>
          <w:lang w:eastAsia="en-GB"/>
        </w:rPr>
        <w:drawing>
          <wp:inline distT="0" distB="0" distL="0" distR="0">
            <wp:extent cx="66459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hir logo BLACK.png"/>
                    <pic:cNvPicPr/>
                  </pic:nvPicPr>
                  <pic:blipFill>
                    <a:blip r:embed="rId4">
                      <a:extLst>
                        <a:ext uri="{28A0092B-C50C-407E-A947-70E740481C1C}">
                          <a14:useLocalDpi xmlns:a14="http://schemas.microsoft.com/office/drawing/2010/main" val="0"/>
                        </a:ext>
                      </a:extLst>
                    </a:blip>
                    <a:stretch>
                      <a:fillRect/>
                    </a:stretch>
                  </pic:blipFill>
                  <pic:spPr>
                    <a:xfrm>
                      <a:off x="0" y="0"/>
                      <a:ext cx="6645910" cy="1342390"/>
                    </a:xfrm>
                    <a:prstGeom prst="rect">
                      <a:avLst/>
                    </a:prstGeom>
                  </pic:spPr>
                </pic:pic>
              </a:graphicData>
            </a:graphic>
          </wp:inline>
        </w:drawing>
      </w:r>
    </w:p>
    <w:p w:rsidR="0090248E" w:rsidRDefault="0090248E"/>
    <w:p w:rsidR="0090248E" w:rsidRDefault="0090248E"/>
    <w:p w:rsidR="002453D5" w:rsidRDefault="0090248E" w:rsidP="00141092">
      <w:pPr>
        <w:jc w:val="center"/>
        <w:rPr>
          <w:b/>
          <w:sz w:val="40"/>
          <w:szCs w:val="40"/>
        </w:rPr>
      </w:pPr>
      <w:r w:rsidRPr="00141092">
        <w:rPr>
          <w:b/>
          <w:sz w:val="40"/>
          <w:szCs w:val="40"/>
        </w:rPr>
        <w:t>HI</w:t>
      </w:r>
      <w:r w:rsidR="00814630">
        <w:rPr>
          <w:b/>
          <w:sz w:val="40"/>
          <w:szCs w:val="40"/>
        </w:rPr>
        <w:t>V Awareness and</w:t>
      </w:r>
      <w:r w:rsidR="00515BD0">
        <w:rPr>
          <w:b/>
          <w:sz w:val="40"/>
          <w:szCs w:val="40"/>
        </w:rPr>
        <w:t xml:space="preserve"> Stigma Reduction </w:t>
      </w:r>
    </w:p>
    <w:p w:rsidR="0090248E" w:rsidRPr="00141092" w:rsidRDefault="00814630" w:rsidP="00141092">
      <w:pPr>
        <w:jc w:val="center"/>
        <w:rPr>
          <w:b/>
          <w:sz w:val="40"/>
          <w:szCs w:val="40"/>
        </w:rPr>
      </w:pPr>
      <w:r>
        <w:rPr>
          <w:b/>
          <w:sz w:val="40"/>
          <w:szCs w:val="40"/>
        </w:rPr>
        <w:t>2022</w:t>
      </w:r>
      <w:r w:rsidR="002453D5">
        <w:rPr>
          <w:b/>
          <w:sz w:val="40"/>
          <w:szCs w:val="40"/>
        </w:rPr>
        <w:t xml:space="preserve"> </w:t>
      </w:r>
      <w:r>
        <w:rPr>
          <w:b/>
          <w:sz w:val="40"/>
          <w:szCs w:val="40"/>
        </w:rPr>
        <w:t>Update</w:t>
      </w:r>
    </w:p>
    <w:p w:rsidR="002343CD" w:rsidRDefault="002343CD"/>
    <w:p w:rsidR="0090248E" w:rsidRDefault="00814630">
      <w:r>
        <w:t>This f</w:t>
      </w:r>
      <w:r w:rsidR="008B0CBF">
        <w:t>ree b</w:t>
      </w:r>
      <w:r>
        <w:t>ite size online update</w:t>
      </w:r>
      <w:r w:rsidR="00515BD0">
        <w:t xml:space="preserve"> </w:t>
      </w:r>
      <w:r>
        <w:t xml:space="preserve">will </w:t>
      </w:r>
      <w:r w:rsidR="0090248E">
        <w:t xml:space="preserve">refresh and update your HIV knowledge and understanding. </w:t>
      </w:r>
      <w:r>
        <w:t xml:space="preserve">It will provide up to date information and interactive activities to increase your confidence to talk to your networks about HIV, risk, sexual health screening as well as challenge the surrounding myths of HIV and those living with HIV. This session welcomes a positive speaker, who will share their </w:t>
      </w:r>
      <w:bookmarkStart w:id="0" w:name="_GoBack"/>
      <w:bookmarkEnd w:id="0"/>
      <w:r>
        <w:t xml:space="preserve">lived experience. </w:t>
      </w:r>
    </w:p>
    <w:p w:rsidR="00141092" w:rsidRDefault="00141092"/>
    <w:tbl>
      <w:tblPr>
        <w:tblStyle w:val="TableGrid"/>
        <w:tblW w:w="10497" w:type="dxa"/>
        <w:tblLook w:val="04A0" w:firstRow="1" w:lastRow="0" w:firstColumn="1" w:lastColumn="0" w:noHBand="0" w:noVBand="1"/>
      </w:tblPr>
      <w:tblGrid>
        <w:gridCol w:w="4110"/>
        <w:gridCol w:w="6387"/>
      </w:tblGrid>
      <w:tr w:rsidR="007C73D0" w:rsidRPr="0090248E" w:rsidTr="00F9756F">
        <w:trPr>
          <w:trHeight w:val="279"/>
        </w:trPr>
        <w:tc>
          <w:tcPr>
            <w:tcW w:w="0" w:type="auto"/>
          </w:tcPr>
          <w:p w:rsidR="007C73D0" w:rsidRPr="0090248E" w:rsidRDefault="007C73D0" w:rsidP="002343CD">
            <w:pPr>
              <w:rPr>
                <w:b/>
              </w:rPr>
            </w:pPr>
            <w:r w:rsidRPr="0090248E">
              <w:rPr>
                <w:b/>
              </w:rPr>
              <w:t>Date</w:t>
            </w:r>
            <w:r>
              <w:rPr>
                <w:b/>
              </w:rPr>
              <w:t xml:space="preserve"> &amp; time</w:t>
            </w:r>
          </w:p>
        </w:tc>
        <w:tc>
          <w:tcPr>
            <w:tcW w:w="6387" w:type="dxa"/>
          </w:tcPr>
          <w:p w:rsidR="007C73D0" w:rsidRPr="0090248E" w:rsidRDefault="007C73D0" w:rsidP="002343CD">
            <w:pPr>
              <w:rPr>
                <w:b/>
              </w:rPr>
            </w:pPr>
            <w:r>
              <w:rPr>
                <w:b/>
              </w:rPr>
              <w:t>Update</w:t>
            </w:r>
          </w:p>
        </w:tc>
      </w:tr>
      <w:tr w:rsidR="007C73D0" w:rsidTr="00F9756F">
        <w:trPr>
          <w:trHeight w:val="547"/>
        </w:trPr>
        <w:tc>
          <w:tcPr>
            <w:tcW w:w="0" w:type="auto"/>
          </w:tcPr>
          <w:p w:rsidR="00F9756F" w:rsidRDefault="002D0E1A" w:rsidP="002343CD">
            <w:r>
              <w:t>Thursday 7</w:t>
            </w:r>
            <w:r w:rsidRPr="002D0E1A">
              <w:rPr>
                <w:vertAlign w:val="superscript"/>
              </w:rPr>
              <w:t>th</w:t>
            </w:r>
            <w:r>
              <w:t xml:space="preserve"> July </w:t>
            </w:r>
            <w:r w:rsidR="00814630">
              <w:t>2022</w:t>
            </w:r>
            <w:r w:rsidR="00F9756F">
              <w:t xml:space="preserve"> </w:t>
            </w:r>
          </w:p>
          <w:p w:rsidR="007C73D0" w:rsidRDefault="00F9756F" w:rsidP="002343CD">
            <w:r>
              <w:t>10am – 11.30am</w:t>
            </w:r>
          </w:p>
        </w:tc>
        <w:tc>
          <w:tcPr>
            <w:tcW w:w="6387" w:type="dxa"/>
          </w:tcPr>
          <w:p w:rsidR="007C73D0" w:rsidRDefault="00814630" w:rsidP="002D0E1A">
            <w:r>
              <w:t>HIV awareness and stigma reduction including Sahir House Positive Speaker Team</w:t>
            </w:r>
          </w:p>
        </w:tc>
      </w:tr>
    </w:tbl>
    <w:p w:rsidR="0090248E" w:rsidRDefault="0090248E"/>
    <w:p w:rsidR="00141092" w:rsidRDefault="002343CD">
      <w:r>
        <w:t xml:space="preserve">Ideal for </w:t>
      </w:r>
      <w:r w:rsidR="002453D5">
        <w:t xml:space="preserve">professionals working in the broad </w:t>
      </w:r>
      <w:r>
        <w:t>public</w:t>
      </w:r>
      <w:r w:rsidR="002453D5">
        <w:t xml:space="preserve"> sectors</w:t>
      </w:r>
      <w:r>
        <w:t xml:space="preserve">. </w:t>
      </w:r>
      <w:r w:rsidR="00141092">
        <w:t>We aim to make the sessions as interactive and accessible as possible and therefore places are limited. Our sessions are Zoom based</w:t>
      </w:r>
      <w:r w:rsidR="00043EDD">
        <w:t>. Once booking is confirmed the link will be sent nearer the time</w:t>
      </w:r>
      <w:r w:rsidR="00141092">
        <w:t xml:space="preserve">. </w:t>
      </w:r>
      <w:r>
        <w:t>To book</w:t>
      </w:r>
      <w:r w:rsidR="00515BD0">
        <w:t xml:space="preserve">, </w:t>
      </w:r>
      <w:r w:rsidR="00043EDD">
        <w:t xml:space="preserve">complete and </w:t>
      </w:r>
      <w:r w:rsidR="002453D5">
        <w:t xml:space="preserve">return to </w:t>
      </w:r>
      <w:hyperlink r:id="rId5" w:history="1">
        <w:r w:rsidR="002453D5" w:rsidRPr="00CB1318">
          <w:rPr>
            <w:rStyle w:val="Hyperlink"/>
          </w:rPr>
          <w:t>training@sahir.uk.com</w:t>
        </w:r>
      </w:hyperlink>
      <w:r w:rsidR="002453D5">
        <w:t xml:space="preserve"> </w:t>
      </w:r>
    </w:p>
    <w:p w:rsidR="00141092" w:rsidRDefault="00141092"/>
    <w:tbl>
      <w:tblPr>
        <w:tblStyle w:val="TableGrid"/>
        <w:tblW w:w="0" w:type="auto"/>
        <w:tblLook w:val="04A0" w:firstRow="1" w:lastRow="0" w:firstColumn="1" w:lastColumn="0" w:noHBand="0" w:noVBand="1"/>
      </w:tblPr>
      <w:tblGrid>
        <w:gridCol w:w="2547"/>
        <w:gridCol w:w="7909"/>
      </w:tblGrid>
      <w:tr w:rsidR="00141092" w:rsidTr="00515BD0">
        <w:tc>
          <w:tcPr>
            <w:tcW w:w="2547" w:type="dxa"/>
          </w:tcPr>
          <w:p w:rsidR="00141092" w:rsidRDefault="00141092" w:rsidP="00141092">
            <w:pPr>
              <w:spacing w:before="120" w:after="120"/>
            </w:pPr>
            <w:r>
              <w:t>Name</w:t>
            </w:r>
          </w:p>
        </w:tc>
        <w:tc>
          <w:tcPr>
            <w:tcW w:w="7909" w:type="dxa"/>
          </w:tcPr>
          <w:p w:rsidR="00141092" w:rsidRDefault="00141092" w:rsidP="00141092">
            <w:pPr>
              <w:spacing w:before="120" w:after="120"/>
            </w:pPr>
          </w:p>
        </w:tc>
      </w:tr>
      <w:tr w:rsidR="00141092" w:rsidTr="00515BD0">
        <w:tc>
          <w:tcPr>
            <w:tcW w:w="2547" w:type="dxa"/>
          </w:tcPr>
          <w:p w:rsidR="00141092" w:rsidRDefault="00141092" w:rsidP="00141092">
            <w:pPr>
              <w:spacing w:before="120" w:after="120"/>
            </w:pPr>
            <w:r>
              <w:t>Job title</w:t>
            </w:r>
          </w:p>
        </w:tc>
        <w:tc>
          <w:tcPr>
            <w:tcW w:w="7909" w:type="dxa"/>
          </w:tcPr>
          <w:p w:rsidR="00141092" w:rsidRDefault="00141092" w:rsidP="00141092">
            <w:pPr>
              <w:spacing w:before="120" w:after="120"/>
            </w:pPr>
          </w:p>
        </w:tc>
      </w:tr>
      <w:tr w:rsidR="00141092" w:rsidTr="00515BD0">
        <w:tc>
          <w:tcPr>
            <w:tcW w:w="2547" w:type="dxa"/>
          </w:tcPr>
          <w:p w:rsidR="00141092" w:rsidRDefault="00141092" w:rsidP="00515BD0">
            <w:pPr>
              <w:spacing w:before="120" w:after="120"/>
            </w:pPr>
            <w:r>
              <w:t xml:space="preserve">Agency </w:t>
            </w:r>
          </w:p>
        </w:tc>
        <w:tc>
          <w:tcPr>
            <w:tcW w:w="7909" w:type="dxa"/>
          </w:tcPr>
          <w:p w:rsidR="00141092" w:rsidRDefault="00141092" w:rsidP="00141092">
            <w:pPr>
              <w:spacing w:before="120" w:after="120"/>
            </w:pPr>
          </w:p>
        </w:tc>
      </w:tr>
      <w:tr w:rsidR="00141092" w:rsidTr="00515BD0">
        <w:tc>
          <w:tcPr>
            <w:tcW w:w="2547" w:type="dxa"/>
          </w:tcPr>
          <w:p w:rsidR="00141092" w:rsidRDefault="00141092" w:rsidP="00141092">
            <w:pPr>
              <w:spacing w:before="120" w:after="120"/>
            </w:pPr>
            <w:r>
              <w:t xml:space="preserve">Email </w:t>
            </w:r>
          </w:p>
        </w:tc>
        <w:tc>
          <w:tcPr>
            <w:tcW w:w="7909" w:type="dxa"/>
          </w:tcPr>
          <w:p w:rsidR="00141092" w:rsidRDefault="00141092" w:rsidP="00141092">
            <w:pPr>
              <w:spacing w:before="120" w:after="120"/>
            </w:pPr>
          </w:p>
        </w:tc>
      </w:tr>
      <w:tr w:rsidR="00141092" w:rsidTr="00515BD0">
        <w:tc>
          <w:tcPr>
            <w:tcW w:w="2547" w:type="dxa"/>
          </w:tcPr>
          <w:p w:rsidR="00141092" w:rsidRDefault="00141092" w:rsidP="00141092">
            <w:pPr>
              <w:spacing w:before="120" w:after="120"/>
            </w:pPr>
            <w:r>
              <w:t>Borough you work in</w:t>
            </w:r>
          </w:p>
        </w:tc>
        <w:tc>
          <w:tcPr>
            <w:tcW w:w="7909" w:type="dxa"/>
          </w:tcPr>
          <w:p w:rsidR="00141092" w:rsidRDefault="00141092" w:rsidP="00141092">
            <w:pPr>
              <w:spacing w:before="120" w:after="120"/>
            </w:pPr>
          </w:p>
        </w:tc>
      </w:tr>
    </w:tbl>
    <w:p w:rsidR="00141092" w:rsidRDefault="00141092"/>
    <w:p w:rsidR="00141092" w:rsidRDefault="00141092"/>
    <w:p w:rsidR="00515BD0" w:rsidRDefault="00141092">
      <w:r>
        <w:t xml:space="preserve">If you would like to discuss </w:t>
      </w:r>
      <w:r w:rsidR="002343CD">
        <w:t xml:space="preserve">more about </w:t>
      </w:r>
      <w:r>
        <w:t>training</w:t>
      </w:r>
      <w:r w:rsidR="002343CD">
        <w:t xml:space="preserve"> and community </w:t>
      </w:r>
      <w:r>
        <w:t>education</w:t>
      </w:r>
      <w:r w:rsidR="002343CD">
        <w:t>, please get in touch</w:t>
      </w:r>
      <w:r>
        <w:t>:</w:t>
      </w:r>
    </w:p>
    <w:p w:rsidR="00141092" w:rsidRDefault="00141092">
      <w:r>
        <w:t>Cath Turner</w:t>
      </w:r>
      <w:r w:rsidR="00515BD0">
        <w:t xml:space="preserve"> - Training &amp; Development </w:t>
      </w:r>
      <w:r w:rsidR="00D57270">
        <w:t xml:space="preserve">Manager </w:t>
      </w:r>
      <w:hyperlink r:id="rId6" w:history="1">
        <w:r w:rsidRPr="00D9151D">
          <w:rPr>
            <w:rStyle w:val="Hyperlink"/>
          </w:rPr>
          <w:t>cath@sahir.uk.com</w:t>
        </w:r>
      </w:hyperlink>
      <w:r>
        <w:t xml:space="preserve"> </w:t>
      </w:r>
    </w:p>
    <w:p w:rsidR="00515BD0" w:rsidRDefault="00515BD0">
      <w:r>
        <w:t xml:space="preserve">Serena Cavanagh – Health Promotion Lead </w:t>
      </w:r>
      <w:hyperlink r:id="rId7" w:history="1">
        <w:r w:rsidRPr="00D9151D">
          <w:rPr>
            <w:rStyle w:val="Hyperlink"/>
          </w:rPr>
          <w:t>serena@sahir.uk.com</w:t>
        </w:r>
      </w:hyperlink>
      <w:r>
        <w:t xml:space="preserve"> </w:t>
      </w:r>
    </w:p>
    <w:sectPr w:rsidR="00515BD0" w:rsidSect="004C7FB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A"/>
    <w:rsid w:val="00043EDD"/>
    <w:rsid w:val="00141092"/>
    <w:rsid w:val="002343CD"/>
    <w:rsid w:val="002453D5"/>
    <w:rsid w:val="002D0E1A"/>
    <w:rsid w:val="00467308"/>
    <w:rsid w:val="00486D57"/>
    <w:rsid w:val="004C7FBE"/>
    <w:rsid w:val="004D13E0"/>
    <w:rsid w:val="00515BD0"/>
    <w:rsid w:val="005362B1"/>
    <w:rsid w:val="00770374"/>
    <w:rsid w:val="007C73D0"/>
    <w:rsid w:val="007D3227"/>
    <w:rsid w:val="00814630"/>
    <w:rsid w:val="008B0CBF"/>
    <w:rsid w:val="0090248E"/>
    <w:rsid w:val="009925AF"/>
    <w:rsid w:val="00A83071"/>
    <w:rsid w:val="00D31D24"/>
    <w:rsid w:val="00D57270"/>
    <w:rsid w:val="00DC15BA"/>
    <w:rsid w:val="00E8142C"/>
    <w:rsid w:val="00F9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0CCD"/>
  <w15:chartTrackingRefBased/>
  <w15:docId w15:val="{84CB2120-8173-45C0-A0D9-E1AB712C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rena@sahir.u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h@sahir.uk.com" TargetMode="External"/><Relationship Id="rId5" Type="http://schemas.openxmlformats.org/officeDocument/2006/relationships/hyperlink" Target="mailto:training@sahir.uk.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Turner</dc:creator>
  <cp:keywords/>
  <dc:description/>
  <cp:lastModifiedBy>Cath Turner</cp:lastModifiedBy>
  <cp:revision>15</cp:revision>
  <dcterms:created xsi:type="dcterms:W3CDTF">2021-01-06T12:29:00Z</dcterms:created>
  <dcterms:modified xsi:type="dcterms:W3CDTF">2022-06-07T13:24:00Z</dcterms:modified>
</cp:coreProperties>
</file>